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8ED" w:rsidRDefault="00CA5C8B">
      <w:pPr>
        <w:spacing w:line="576" w:lineRule="exact"/>
        <w:rPr>
          <w:rFonts w:ascii="宋体" w:hAnsi="宋体" w:cs="宋体"/>
          <w:sz w:val="44"/>
          <w:szCs w:val="44"/>
        </w:rPr>
      </w:pPr>
      <w:r>
        <w:rPr>
          <w:rFonts w:ascii="黑体" w:eastAsia="黑体" w:hAnsi="黑体" w:cs="黑体" w:hint="eastAsia"/>
          <w:sz w:val="32"/>
          <w:szCs w:val="32"/>
        </w:rPr>
        <w:t>附件</w:t>
      </w:r>
      <w:r w:rsidR="005F287E">
        <w:rPr>
          <w:rFonts w:ascii="黑体" w:eastAsia="黑体" w:hAnsi="黑体" w:cs="黑体" w:hint="eastAsia"/>
          <w:sz w:val="32"/>
          <w:szCs w:val="32"/>
        </w:rPr>
        <w:t>3</w:t>
      </w:r>
    </w:p>
    <w:p w:rsidR="00C308ED" w:rsidRDefault="00C308ED">
      <w:pPr>
        <w:spacing w:line="576" w:lineRule="exact"/>
        <w:jc w:val="center"/>
        <w:rPr>
          <w:rFonts w:ascii="宋体" w:hAnsi="宋体" w:cs="宋体"/>
          <w:sz w:val="44"/>
          <w:szCs w:val="44"/>
        </w:rPr>
      </w:pPr>
    </w:p>
    <w:p w:rsidR="00C308ED" w:rsidRDefault="00CA5C8B">
      <w:pPr>
        <w:spacing w:line="576" w:lineRule="exact"/>
        <w:jc w:val="center"/>
        <w:rPr>
          <w:rFonts w:ascii="宋体" w:hAnsi="宋体" w:cs="宋体"/>
          <w:b/>
          <w:bCs/>
          <w:color w:val="000000"/>
          <w:kern w:val="0"/>
          <w:sz w:val="44"/>
          <w:szCs w:val="44"/>
        </w:rPr>
      </w:pPr>
      <w:r>
        <w:rPr>
          <w:rFonts w:ascii="宋体" w:hAnsi="宋体" w:cs="宋体" w:hint="eastAsia"/>
          <w:b/>
          <w:bCs/>
          <w:color w:val="000000"/>
          <w:kern w:val="0"/>
          <w:sz w:val="44"/>
          <w:szCs w:val="44"/>
        </w:rPr>
        <w:t>2022年</w:t>
      </w:r>
      <w:r w:rsidR="00375154">
        <w:rPr>
          <w:rFonts w:ascii="宋体" w:hAnsi="宋体" w:cs="宋体" w:hint="eastAsia"/>
          <w:b/>
          <w:bCs/>
          <w:color w:val="000000"/>
          <w:kern w:val="0"/>
          <w:sz w:val="44"/>
          <w:szCs w:val="44"/>
        </w:rPr>
        <w:t>和龙市</w:t>
      </w:r>
      <w:r>
        <w:rPr>
          <w:rFonts w:ascii="宋体" w:hAnsi="宋体" w:cs="宋体" w:hint="eastAsia"/>
          <w:b/>
          <w:bCs/>
          <w:color w:val="000000"/>
          <w:kern w:val="0"/>
          <w:sz w:val="44"/>
          <w:szCs w:val="44"/>
        </w:rPr>
        <w:t>事业单位公开招聘工作人员（含专项招聘高校毕业生）笔试（</w:t>
      </w:r>
      <w:r w:rsidR="00375154">
        <w:rPr>
          <w:rFonts w:ascii="宋体" w:hAnsi="宋体" w:cs="宋体" w:hint="eastAsia"/>
          <w:b/>
          <w:bCs/>
          <w:color w:val="000000"/>
          <w:kern w:val="0"/>
          <w:sz w:val="44"/>
          <w:szCs w:val="44"/>
        </w:rPr>
        <w:t>1</w:t>
      </w:r>
      <w:r>
        <w:rPr>
          <w:rFonts w:ascii="宋体" w:hAnsi="宋体" w:cs="宋体" w:hint="eastAsia"/>
          <w:b/>
          <w:bCs/>
          <w:color w:val="000000"/>
          <w:kern w:val="0"/>
          <w:sz w:val="44"/>
          <w:szCs w:val="44"/>
        </w:rPr>
        <w:t>号）考生新冠肺炎疫情防控告知书</w:t>
      </w:r>
    </w:p>
    <w:p w:rsidR="00C308ED" w:rsidRPr="00375154" w:rsidRDefault="00C308ED">
      <w:pPr>
        <w:pStyle w:val="a0"/>
      </w:pPr>
    </w:p>
    <w:p w:rsidR="00C308ED" w:rsidRDefault="00C308ED">
      <w:pPr>
        <w:pStyle w:val="a0"/>
      </w:pPr>
    </w:p>
    <w:p w:rsidR="00C308ED" w:rsidRDefault="00CA5C8B">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各位考生：</w:t>
      </w:r>
    </w:p>
    <w:p w:rsidR="00C308ED" w:rsidRDefault="00CA5C8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为做好疫情防控常态化形势下2022年</w:t>
      </w:r>
      <w:r w:rsidR="00375154">
        <w:rPr>
          <w:rFonts w:ascii="仿宋_GB2312" w:eastAsia="仿宋_GB2312" w:hAnsi="仿宋_GB2312" w:cs="仿宋_GB2312" w:hint="eastAsia"/>
          <w:sz w:val="32"/>
          <w:szCs w:val="32"/>
        </w:rPr>
        <w:t>和龙市</w:t>
      </w:r>
      <w:r>
        <w:rPr>
          <w:rFonts w:ascii="仿宋_GB2312" w:eastAsia="仿宋_GB2312" w:hAnsi="仿宋_GB2312" w:cs="仿宋_GB2312" w:hint="eastAsia"/>
          <w:sz w:val="32"/>
          <w:szCs w:val="32"/>
        </w:rPr>
        <w:t>事业单位公开招聘工作人员（含专项招聘高校毕业生）笔试（</w:t>
      </w:r>
      <w:r w:rsidR="00375154">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号）考试工作，结合吉林省新冠肺炎疫情防控有关规定和要求，现将本次考试疫情防控要求及措施告知如下，请本考区考生知悉、理解并遵照执行。</w:t>
      </w:r>
    </w:p>
    <w:p w:rsidR="00C308ED" w:rsidRDefault="00CA5C8B">
      <w:pPr>
        <w:spacing w:line="560" w:lineRule="exact"/>
        <w:ind w:firstLineChars="200" w:firstLine="640"/>
        <w:rPr>
          <w:rFonts w:ascii="黑体" w:eastAsia="黑体" w:hAnsi="黑体"/>
          <w:sz w:val="32"/>
          <w:szCs w:val="32"/>
        </w:rPr>
      </w:pPr>
      <w:r>
        <w:rPr>
          <w:rFonts w:ascii="黑体" w:eastAsia="黑体" w:hAnsi="黑体"/>
          <w:sz w:val="32"/>
          <w:szCs w:val="32"/>
        </w:rPr>
        <w:t>一、考前准备</w:t>
      </w:r>
    </w:p>
    <w:p w:rsidR="00C308ED" w:rsidRDefault="00CA5C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生应提前了解考点所在地疫情防控相关政策和要求，往返重点管控地区、重点关注地区和低风险地区人员的疫情防控具体要求，积极配合考点、考场做好现场防疫工作（吉林省疫情咨询热线0431-12320）。鉴于各地疫情防控要求有所差异，特别是外省和省内跨市参加考试的考生，要及时全面了解和遵守考点所在地对于外来人员信息报备、抵达后健康监测和核酸检测等疫情防控要求，建议预留提前量抵达</w:t>
      </w:r>
      <w:r w:rsidR="005F6F9A">
        <w:rPr>
          <w:rFonts w:ascii="仿宋_GB2312" w:eastAsia="仿宋_GB2312" w:hAnsi="仿宋_GB2312" w:cs="仿宋_GB2312" w:hint="eastAsia"/>
          <w:sz w:val="32"/>
          <w:szCs w:val="32"/>
        </w:rPr>
        <w:t>和龙市</w:t>
      </w:r>
      <w:r>
        <w:rPr>
          <w:rFonts w:ascii="仿宋_GB2312" w:eastAsia="仿宋_GB2312" w:hAnsi="仿宋_GB2312" w:cs="仿宋_GB2312" w:hint="eastAsia"/>
          <w:sz w:val="32"/>
          <w:szCs w:val="32"/>
        </w:rPr>
        <w:t>，避免因旅居史、接触史等原因被管控而影响正常参加考试。考生不得以参加考试为由拒绝执行属地疫情管控措施。</w:t>
      </w:r>
    </w:p>
    <w:p w:rsidR="00C308ED" w:rsidRDefault="00CA5C8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1.所有考生务必至少提前7天完成本人吉林“吉祥码”和“通信大数据行程卡”注册申请，手机号码不应更换、不应携</w:t>
      </w:r>
      <w:r>
        <w:rPr>
          <w:rFonts w:ascii="仿宋_GB2312" w:eastAsia="仿宋_GB2312" w:hAnsi="仿宋_GB2312" w:cs="仿宋_GB2312" w:hint="eastAsia"/>
          <w:sz w:val="32"/>
          <w:szCs w:val="32"/>
        </w:rPr>
        <w:lastRenderedPageBreak/>
        <w:t>号转网。在备考期间，应避免考前7天内在境外及国内中高风险地区旅行、居住；避免与新冠肺炎确诊病例、疑似病例、无症状感染者及中高风险地区人员接触；避免去人群流动性较大、人群密集的场所聚集；避免出现发热、干咳等异常症状。</w:t>
      </w:r>
    </w:p>
    <w:p w:rsidR="00C308ED" w:rsidRDefault="00CA5C8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所有考生考前7天内应每日自行测量体温，时间尽量固定，监测个人身体健康状况，并做好健康监测记录，在考试当天提交给考点工作人员。若在考前7天内有发烧、咳嗽、咽痛、呼吸困难、呕吐、腹泻等症状的应及时就医。请尽量做到居住地和考点之间保持“两点一线”，在各种场所保持一定的安全社交距离。</w:t>
      </w:r>
    </w:p>
    <w:p w:rsidR="00C308ED" w:rsidRDefault="00CA5C8B">
      <w:pPr>
        <w:pStyle w:val="a6"/>
        <w:spacing w:beforeAutospacing="0" w:afterAutospacing="0" w:line="600" w:lineRule="exact"/>
        <w:ind w:right="150"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w:t>
      </w:r>
      <w:r w:rsidRPr="00375154">
        <w:rPr>
          <w:rFonts w:ascii="仿宋_GB2312" w:eastAsia="仿宋_GB2312" w:hAnsi="仿宋_GB2312" w:cs="仿宋_GB2312" w:hint="eastAsia"/>
          <w:kern w:val="2"/>
          <w:sz w:val="32"/>
          <w:szCs w:val="32"/>
        </w:rPr>
        <w:t>考试日以前，所有考生要自行下载打印</w:t>
      </w:r>
      <w:r>
        <w:rPr>
          <w:rFonts w:ascii="仿宋_GB2312" w:eastAsia="仿宋_GB2312" w:hAnsi="仿宋_GB2312" w:cs="仿宋_GB2312" w:hint="eastAsia"/>
          <w:kern w:val="2"/>
          <w:sz w:val="32"/>
          <w:szCs w:val="32"/>
        </w:rPr>
        <w:t>《2022年</w:t>
      </w:r>
      <w:r w:rsidR="00375154">
        <w:rPr>
          <w:rFonts w:ascii="仿宋_GB2312" w:eastAsia="仿宋_GB2312" w:hAnsi="仿宋_GB2312" w:cs="仿宋_GB2312" w:hint="eastAsia"/>
          <w:kern w:val="2"/>
          <w:sz w:val="32"/>
          <w:szCs w:val="32"/>
        </w:rPr>
        <w:t>和龙市</w:t>
      </w:r>
      <w:r>
        <w:rPr>
          <w:rFonts w:ascii="仿宋_GB2312" w:eastAsia="仿宋_GB2312" w:hAnsi="仿宋_GB2312" w:cs="仿宋_GB2312" w:hint="eastAsia"/>
          <w:kern w:val="2"/>
          <w:sz w:val="32"/>
          <w:szCs w:val="32"/>
        </w:rPr>
        <w:t>事业单位公开招聘工作人员（含专项招聘高校毕业生）笔试（</w:t>
      </w:r>
      <w:r w:rsidR="00375154">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号）考生新冠肺炎疫情防控告知书》《2022年</w:t>
      </w:r>
      <w:r w:rsidR="00375154">
        <w:rPr>
          <w:rFonts w:ascii="仿宋_GB2312" w:eastAsia="仿宋_GB2312" w:hAnsi="仿宋_GB2312" w:cs="仿宋_GB2312" w:hint="eastAsia"/>
          <w:kern w:val="2"/>
          <w:sz w:val="32"/>
          <w:szCs w:val="32"/>
        </w:rPr>
        <w:t>和龙市</w:t>
      </w:r>
      <w:r>
        <w:rPr>
          <w:rFonts w:ascii="仿宋_GB2312" w:eastAsia="仿宋_GB2312" w:hAnsi="仿宋_GB2312" w:cs="仿宋_GB2312" w:hint="eastAsia"/>
          <w:kern w:val="2"/>
          <w:sz w:val="32"/>
          <w:szCs w:val="32"/>
        </w:rPr>
        <w:t>事业单位公开招聘工作人员（含专项招聘高校毕业生）笔试（</w:t>
      </w:r>
      <w:r w:rsidR="00375154">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号）考生疫情防控与诚信考试考生承诺书》和《</w:t>
      </w:r>
      <w:r w:rsidR="00375154">
        <w:rPr>
          <w:rFonts w:ascii="仿宋_GB2312" w:eastAsia="仿宋_GB2312" w:hAnsi="仿宋_GB2312" w:cs="仿宋_GB2312" w:hint="eastAsia"/>
          <w:kern w:val="2"/>
          <w:sz w:val="32"/>
          <w:szCs w:val="32"/>
        </w:rPr>
        <w:t>和龙市</w:t>
      </w:r>
      <w:r>
        <w:rPr>
          <w:rFonts w:ascii="仿宋_GB2312" w:eastAsia="仿宋_GB2312" w:hAnsi="仿宋_GB2312" w:cs="仿宋_GB2312" w:hint="eastAsia"/>
          <w:kern w:val="2"/>
          <w:sz w:val="32"/>
          <w:szCs w:val="32"/>
        </w:rPr>
        <w:t>事业单位公开招聘工作人员考生行程轨迹、体温监测记录单》，每日详实记录健康情况。</w:t>
      </w:r>
    </w:p>
    <w:p w:rsidR="00C308ED" w:rsidRDefault="00CA5C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4.所有考生须提交考试前48小时内核酸检测阴性报告（或“吉事办—核酸检测结果”截图打印），且“吉祥码”“行程卡”显示“绿码”及体温正常（&lt;37.3℃）方可参加考试。（</w:t>
      </w:r>
      <w:r>
        <w:rPr>
          <w:rFonts w:ascii="仿宋_GB2312" w:eastAsia="仿宋_GB2312" w:hAnsi="仿宋_GB2312" w:cs="仿宋_GB2312" w:hint="eastAsia"/>
          <w:spacing w:val="-4"/>
          <w:sz w:val="32"/>
          <w:szCs w:val="32"/>
        </w:rPr>
        <w:t>建议在吉林省内检测机构检测，便于检测结果在“吉事办—核酸检测结果”中查询。</w:t>
      </w:r>
      <w:r>
        <w:rPr>
          <w:rFonts w:ascii="仿宋_GB2312" w:eastAsia="仿宋_GB2312" w:hAnsi="仿宋_GB2312" w:cs="仿宋_GB2312" w:hint="eastAsia"/>
          <w:sz w:val="32"/>
          <w:szCs w:val="32"/>
        </w:rPr>
        <w:t>）</w:t>
      </w:r>
    </w:p>
    <w:p w:rsidR="00C308ED" w:rsidRDefault="00CA5C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5.所有考生需自备符合防疫要求的医用外科口罩或以上防护等级的口罩，除身份确认须摘除口罩以外，应全程佩戴，</w:t>
      </w:r>
      <w:r>
        <w:rPr>
          <w:rFonts w:ascii="仿宋_GB2312" w:eastAsia="仿宋_GB2312" w:hAnsi="仿宋_GB2312" w:cs="仿宋_GB2312" w:hint="eastAsia"/>
          <w:sz w:val="32"/>
          <w:szCs w:val="32"/>
        </w:rPr>
        <w:lastRenderedPageBreak/>
        <w:t>做好个人防护。</w:t>
      </w:r>
    </w:p>
    <w:p w:rsidR="00C308ED" w:rsidRDefault="00CA5C8B">
      <w:pPr>
        <w:spacing w:line="560" w:lineRule="exact"/>
        <w:ind w:firstLineChars="200" w:firstLine="640"/>
        <w:rPr>
          <w:rFonts w:ascii="黑体" w:eastAsia="黑体" w:hAnsi="黑体"/>
          <w:sz w:val="32"/>
          <w:szCs w:val="32"/>
        </w:rPr>
      </w:pPr>
      <w:r>
        <w:rPr>
          <w:rFonts w:ascii="黑体" w:eastAsia="黑体" w:hAnsi="黑体"/>
          <w:sz w:val="32"/>
          <w:szCs w:val="32"/>
        </w:rPr>
        <w:t>二、考试期间疫情防控措施</w:t>
      </w:r>
    </w:p>
    <w:p w:rsidR="00C308ED" w:rsidRDefault="00CA5C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1.考试当天，考生应至少在考前</w:t>
      </w:r>
      <w:r w:rsidR="00375154">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0分钟到达考点，佩戴口罩做好个人防护。对于距离较远的考生，建议根据准考证信息提前做好各项准备工作。</w:t>
      </w:r>
    </w:p>
    <w:p w:rsidR="00C308ED" w:rsidRDefault="00CA5C8B">
      <w:pPr>
        <w:snapToGri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2.考生要凭本人身份证、准考证、疫情防控与诚信考试考</w:t>
      </w:r>
    </w:p>
    <w:p w:rsidR="00C308ED" w:rsidRDefault="00CA5C8B">
      <w:pPr>
        <w:snapToGri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生承诺书，考生行程轨迹、体温监测记录单和48小时内核酸检测阴性报告，方可进入考点区域，在考点楼前须戴好口罩，按照1米站位点（线）有序排队，应主动出示“吉祥码”依次经体温测量、扫描“吉祥码”、工作人员核验“通信大数据行</w:t>
      </w:r>
    </w:p>
    <w:p w:rsidR="00C308ED" w:rsidRDefault="00CA5C8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程卡”、核酸检测阴性报告后进入考场，并上交纸质核酸检测阴性报告、疫情防控与诚信考试考生承诺书，考生行程轨迹、体温监测记录单。</w:t>
      </w:r>
    </w:p>
    <w:p w:rsidR="00C308ED" w:rsidRDefault="00CA5C8B">
      <w:pPr>
        <w:spacing w:line="560" w:lineRule="exact"/>
        <w:ind w:firstLineChars="200" w:firstLine="640"/>
        <w:rPr>
          <w:rFonts w:ascii="仿宋_GB2312" w:eastAsia="仿宋_GB2312" w:hAnsi="仿宋_GB2312" w:cs="仿宋_GB2312"/>
          <w:b/>
          <w:color w:val="FF0000"/>
          <w:sz w:val="32"/>
          <w:szCs w:val="32"/>
        </w:rPr>
      </w:pPr>
      <w:r>
        <w:rPr>
          <w:rFonts w:ascii="仿宋_GB2312" w:eastAsia="仿宋_GB2312" w:hAnsi="仿宋_GB2312" w:cs="仿宋_GB2312" w:hint="eastAsia"/>
          <w:sz w:val="32"/>
          <w:szCs w:val="32"/>
        </w:rPr>
        <w:t>“吉祥码”、“通信大数据行程卡”为绿码（当日更新），核酸检测报告结果为阴性，体温低于37.3℃，且无异常情况的方可进入考场；“吉祥码”、“通信大数据行程卡”为绿码，但体温测量≥37.3℃的，需复测体温，再次测温不合格的，须经考点临床医生评估，综合研判是否具备正常参加考试的条件。</w:t>
      </w:r>
    </w:p>
    <w:p w:rsidR="00C308ED" w:rsidRDefault="00CA5C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3.考试期间，除身份确认需摘除口罩外，考生和监考人员应</w:t>
      </w:r>
      <w:r>
        <w:rPr>
          <w:rFonts w:ascii="仿宋_GB2312" w:eastAsia="仿宋_GB2312" w:hAnsi="仿宋_GB2312" w:cs="仿宋_GB2312" w:hint="eastAsia"/>
          <w:bCs/>
          <w:sz w:val="32"/>
          <w:szCs w:val="32"/>
        </w:rPr>
        <w:t>全程佩戴口罩，</w:t>
      </w:r>
      <w:r>
        <w:rPr>
          <w:rFonts w:ascii="仿宋_GB2312" w:eastAsia="仿宋_GB2312" w:hAnsi="仿宋_GB2312" w:cs="仿宋_GB2312" w:hint="eastAsia"/>
          <w:sz w:val="32"/>
          <w:szCs w:val="32"/>
        </w:rPr>
        <w:t>做好个人防护。被发现或主动报告身体不适，经现场复测复查确有发热、咳嗽等症状的，由考点临床医生现场进行预判，考生须配合并服从相关检查及防控应急处置。</w:t>
      </w:r>
    </w:p>
    <w:p w:rsidR="00C308ED" w:rsidRDefault="00CA5C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4.请考生按照疫情防控有关要求，必须在指定的路线、区</w:t>
      </w:r>
      <w:r>
        <w:rPr>
          <w:rFonts w:ascii="仿宋_GB2312" w:eastAsia="仿宋_GB2312" w:hAnsi="仿宋_GB2312" w:cs="仿宋_GB2312" w:hint="eastAsia"/>
          <w:sz w:val="32"/>
          <w:szCs w:val="32"/>
        </w:rPr>
        <w:lastRenderedPageBreak/>
        <w:t>域行进或参加考试，不得随处走动，更不得翻越隔离带、警戒线。在考试开始前和考试结束后，均不得进入考点的非考试区域。考试结束后，必须立即离开考点。考生一定要遵从现场公安、考务人员的指挥和安排，有序、有间隔、依次沿指定通道进入，避免造成拥挤。请考生提醒陪伴人员不要在考点大门附近逗留。</w:t>
      </w:r>
    </w:p>
    <w:p w:rsidR="00C308ED" w:rsidRDefault="00CA5C8B">
      <w:pPr>
        <w:spacing w:line="560" w:lineRule="exact"/>
        <w:ind w:firstLineChars="200" w:firstLine="640"/>
        <w:rPr>
          <w:rFonts w:ascii="黑体" w:eastAsia="黑体" w:hAnsi="黑体"/>
          <w:sz w:val="32"/>
          <w:szCs w:val="32"/>
        </w:rPr>
      </w:pPr>
      <w:r>
        <w:rPr>
          <w:rFonts w:ascii="黑体" w:eastAsia="黑体" w:hAnsi="黑体"/>
          <w:sz w:val="32"/>
          <w:szCs w:val="32"/>
        </w:rPr>
        <w:t>三、有下列情形之一的，不得参加考试</w:t>
      </w:r>
    </w:p>
    <w:p w:rsidR="00C308ED" w:rsidRDefault="00CA5C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1.考试当天，“吉祥码”显示非绿码、“通信大数据行程卡”非绿码或没有行程显示的；考前7天内，有中、高风险区旅居史或当地政府宣布全域封闭管理地区旅居史的考生。</w:t>
      </w:r>
    </w:p>
    <w:p w:rsidR="00C308ED" w:rsidRDefault="00CA5C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2.不能出具本人“吉祥码”“通信大数据行程卡”和考试前48小时内核酸检测阴性报告的。</w:t>
      </w:r>
    </w:p>
    <w:p w:rsidR="00C308ED" w:rsidRDefault="00CA5C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3.按照疫情防控要求，</w:t>
      </w:r>
      <w:r>
        <w:rPr>
          <w:rFonts w:ascii="仿宋_GB2312" w:eastAsia="仿宋_GB2312" w:hAnsi="仿宋_GB2312" w:cs="仿宋_GB2312" w:hint="eastAsia"/>
          <w:spacing w:val="-4"/>
          <w:sz w:val="32"/>
          <w:szCs w:val="32"/>
        </w:rPr>
        <w:t>隔离期满的考生，考试当天须出示解除隔离证明，</w:t>
      </w:r>
      <w:r>
        <w:rPr>
          <w:rFonts w:ascii="仿宋_GB2312" w:eastAsia="仿宋_GB2312" w:hAnsi="仿宋_GB2312" w:cs="仿宋_GB2312" w:hint="eastAsia"/>
          <w:sz w:val="32"/>
          <w:szCs w:val="32"/>
        </w:rPr>
        <w:t>不能出示</w:t>
      </w:r>
      <w:r>
        <w:rPr>
          <w:rFonts w:ascii="仿宋_GB2312" w:eastAsia="仿宋_GB2312" w:hAnsi="仿宋_GB2312" w:cs="仿宋_GB2312" w:hint="eastAsia"/>
          <w:spacing w:val="-4"/>
          <w:sz w:val="32"/>
          <w:szCs w:val="32"/>
        </w:rPr>
        <w:t>解除隔离证明的</w:t>
      </w:r>
      <w:r>
        <w:rPr>
          <w:rFonts w:ascii="仿宋_GB2312" w:eastAsia="仿宋_GB2312" w:hAnsi="仿宋_GB2312" w:cs="仿宋_GB2312" w:hint="eastAsia"/>
          <w:sz w:val="32"/>
          <w:szCs w:val="32"/>
        </w:rPr>
        <w:t>，不得参加考试。</w:t>
      </w:r>
    </w:p>
    <w:p w:rsidR="00C308ED" w:rsidRDefault="00CA5C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新冠肺炎确诊病例、疑似病例、无症状感染者及其密接者、次密接者，以及尚未完成隔离医学观察等健康管理的考生；隔离期未满或因属地疫情防控要求被管控的考生（应当或正在实施集中隔离、居家隔离人员；封控区、管控区人员以及其他不得参加聚集性活动人员）。</w:t>
      </w:r>
    </w:p>
    <w:p w:rsidR="00C308ED" w:rsidRDefault="00CA5C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5.进入考点前，因体温异常等症状经考点防疫副主考综合研判不具备参考条件的考生。</w:t>
      </w:r>
    </w:p>
    <w:p w:rsidR="00C308ED" w:rsidRDefault="00CA5C8B">
      <w:pPr>
        <w:pStyle w:val="a0"/>
        <w:ind w:firstLineChars="200" w:firstLine="640"/>
        <w:rPr>
          <w:rFonts w:ascii="仿宋_GB2312" w:eastAsia="仿宋_GB2312" w:hAnsi="仿宋_GB2312" w:cs="仿宋_GB2312"/>
        </w:rPr>
      </w:pPr>
      <w:r>
        <w:rPr>
          <w:rFonts w:ascii="仿宋_GB2312" w:eastAsia="仿宋_GB2312" w:hAnsi="仿宋_GB2312" w:cs="仿宋_GB2312" w:hint="eastAsia"/>
          <w:sz w:val="32"/>
          <w:szCs w:val="32"/>
        </w:rPr>
        <w:t>6.其他不符合国家、省有关疫情防控要求，不遵守有关疫情防控规定的考生。</w:t>
      </w:r>
    </w:p>
    <w:p w:rsidR="00C308ED" w:rsidRDefault="00CA5C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存在不得参加考试情形的考生，不可进入考点考场，否则将按违反疫情防控要求处理，一切后果由考生自行承担。</w:t>
      </w:r>
    </w:p>
    <w:p w:rsidR="00C308ED" w:rsidRDefault="00CA5C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考生参加2022年</w:t>
      </w:r>
      <w:r w:rsidR="00375154">
        <w:rPr>
          <w:rFonts w:ascii="仿宋_GB2312" w:eastAsia="仿宋_GB2312" w:hAnsi="仿宋_GB2312" w:cs="仿宋_GB2312" w:hint="eastAsia"/>
          <w:sz w:val="32"/>
          <w:szCs w:val="32"/>
        </w:rPr>
        <w:t>和龙市</w:t>
      </w:r>
      <w:r>
        <w:rPr>
          <w:rFonts w:ascii="仿宋_GB2312" w:eastAsia="仿宋_GB2312" w:hAnsi="仿宋_GB2312" w:cs="仿宋_GB2312" w:hint="eastAsia"/>
          <w:sz w:val="32"/>
          <w:szCs w:val="32"/>
        </w:rPr>
        <w:t>事业单位公开招聘工作人员（含专项招聘高校毕业生）笔试（</w:t>
      </w:r>
      <w:r w:rsidR="00375154">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号）考试，将视为已知晓上述告知内容。同时，对“吉祥码”和“通信大数据行程卡”绿码、核酸检测报告及承诺书等的真实性负责，自愿承担因不实行为应承担的相关责任并接受相应处理。凡隐瞒或谎报旅居史、接触史、健康状况等疫情防控信息，不配合工作人员进行防疫检测、询问、排查、送诊等，情节严重的，依据相关法律法规处理。如有违法行为，依法追究法律责任。</w:t>
      </w:r>
    </w:p>
    <w:p w:rsidR="00C308ED" w:rsidRDefault="00CA5C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本次考试的疫情防控工作将根据国家、吉林省新冠肺炎疫情防控最新要求及时调整，考生要密切关注</w:t>
      </w:r>
      <w:r w:rsidR="00375154">
        <w:rPr>
          <w:rFonts w:eastAsia="仿宋_GB2312" w:hint="eastAsia"/>
          <w:sz w:val="32"/>
          <w:szCs w:val="32"/>
        </w:rPr>
        <w:t>和龙市人民政府</w:t>
      </w:r>
      <w:r>
        <w:rPr>
          <w:rFonts w:eastAsia="仿宋_GB2312"/>
          <w:sz w:val="32"/>
          <w:szCs w:val="32"/>
        </w:rPr>
        <w:t>网站</w:t>
      </w:r>
      <w:r>
        <w:rPr>
          <w:rFonts w:ascii="仿宋_GB2312" w:eastAsia="仿宋_GB2312" w:hAnsi="仿宋_GB2312" w:cs="仿宋_GB2312" w:hint="eastAsia"/>
          <w:sz w:val="32"/>
          <w:szCs w:val="32"/>
        </w:rPr>
        <w:t>关于考试期间疫情防控工作的最新要求并严格遵守。</w:t>
      </w:r>
    </w:p>
    <w:p w:rsidR="00C308ED" w:rsidRDefault="00C308ED">
      <w:pPr>
        <w:snapToGrid w:val="0"/>
        <w:spacing w:line="550" w:lineRule="exact"/>
      </w:pPr>
    </w:p>
    <w:p w:rsidR="00C308ED" w:rsidRDefault="00C308ED">
      <w:pPr>
        <w:pStyle w:val="a0"/>
      </w:pPr>
    </w:p>
    <w:p w:rsidR="00C308ED" w:rsidRDefault="00C308ED">
      <w:pPr>
        <w:pStyle w:val="a0"/>
      </w:pPr>
    </w:p>
    <w:p w:rsidR="00C308ED" w:rsidRDefault="00C308ED">
      <w:pPr>
        <w:pStyle w:val="a0"/>
      </w:pPr>
    </w:p>
    <w:p w:rsidR="00C308ED" w:rsidRDefault="00C308ED">
      <w:pPr>
        <w:pStyle w:val="a0"/>
      </w:pPr>
    </w:p>
    <w:p w:rsidR="00C308ED" w:rsidRDefault="00C308ED">
      <w:pPr>
        <w:pStyle w:val="a0"/>
      </w:pPr>
    </w:p>
    <w:p w:rsidR="00C308ED" w:rsidRDefault="00C308ED">
      <w:pPr>
        <w:pStyle w:val="a0"/>
      </w:pPr>
    </w:p>
    <w:p w:rsidR="00C308ED" w:rsidRDefault="00C308ED">
      <w:pPr>
        <w:pStyle w:val="a0"/>
      </w:pPr>
    </w:p>
    <w:p w:rsidR="00C308ED" w:rsidRDefault="00C308ED">
      <w:pPr>
        <w:pStyle w:val="a0"/>
      </w:pPr>
    </w:p>
    <w:p w:rsidR="00C308ED" w:rsidRDefault="00C308ED">
      <w:pPr>
        <w:pStyle w:val="a0"/>
      </w:pPr>
    </w:p>
    <w:p w:rsidR="00C308ED" w:rsidRDefault="00C308ED">
      <w:pPr>
        <w:pStyle w:val="a0"/>
      </w:pPr>
    </w:p>
    <w:p w:rsidR="00C308ED" w:rsidRDefault="00C308ED">
      <w:pPr>
        <w:pStyle w:val="a0"/>
      </w:pPr>
    </w:p>
    <w:p w:rsidR="00C308ED" w:rsidRDefault="00C308ED">
      <w:pPr>
        <w:pStyle w:val="a0"/>
      </w:pPr>
    </w:p>
    <w:p w:rsidR="00C308ED" w:rsidRDefault="00C308ED">
      <w:pPr>
        <w:pStyle w:val="a0"/>
      </w:pPr>
    </w:p>
    <w:p w:rsidR="00C308ED" w:rsidRDefault="00C308ED">
      <w:pPr>
        <w:pStyle w:val="a0"/>
      </w:pPr>
    </w:p>
    <w:p w:rsidR="00C308ED" w:rsidRDefault="00C308ED">
      <w:pPr>
        <w:snapToGrid w:val="0"/>
        <w:spacing w:line="560" w:lineRule="exact"/>
        <w:jc w:val="center"/>
        <w:rPr>
          <w:rFonts w:ascii="方正小标宋简体" w:eastAsia="方正小标宋简体" w:hAnsiTheme="minorEastAsia"/>
          <w:b/>
          <w:sz w:val="36"/>
          <w:szCs w:val="36"/>
        </w:rPr>
      </w:pPr>
    </w:p>
    <w:p w:rsidR="00C308ED" w:rsidRDefault="00C308ED">
      <w:pPr>
        <w:snapToGrid w:val="0"/>
        <w:spacing w:line="560" w:lineRule="exact"/>
        <w:jc w:val="center"/>
        <w:rPr>
          <w:rFonts w:ascii="方正小标宋简体" w:eastAsia="方正小标宋简体" w:hAnsiTheme="minorEastAsia"/>
          <w:b/>
          <w:sz w:val="36"/>
          <w:szCs w:val="36"/>
        </w:rPr>
      </w:pPr>
    </w:p>
    <w:p w:rsidR="00375154" w:rsidRDefault="00375154" w:rsidP="00375154">
      <w:pPr>
        <w:pStyle w:val="a0"/>
      </w:pPr>
    </w:p>
    <w:p w:rsidR="00375154" w:rsidRDefault="00375154" w:rsidP="00375154">
      <w:pPr>
        <w:pStyle w:val="a0"/>
      </w:pPr>
    </w:p>
    <w:p w:rsidR="00375154" w:rsidRDefault="00375154" w:rsidP="00375154">
      <w:pPr>
        <w:pStyle w:val="a0"/>
      </w:pPr>
    </w:p>
    <w:p w:rsidR="00375154" w:rsidRPr="00375154" w:rsidRDefault="00375154" w:rsidP="00375154">
      <w:pPr>
        <w:pStyle w:val="a0"/>
      </w:pPr>
    </w:p>
    <w:p w:rsidR="00C308ED" w:rsidRDefault="00C308ED">
      <w:pPr>
        <w:pStyle w:val="a0"/>
        <w:rPr>
          <w:rFonts w:ascii="方正小标宋简体" w:eastAsia="方正小标宋简体" w:hAnsiTheme="minorEastAsia"/>
          <w:b/>
          <w:sz w:val="36"/>
          <w:szCs w:val="36"/>
        </w:rPr>
      </w:pPr>
    </w:p>
    <w:p w:rsidR="00C308ED" w:rsidRDefault="00C308ED">
      <w:pPr>
        <w:snapToGrid w:val="0"/>
        <w:spacing w:line="560" w:lineRule="exact"/>
        <w:rPr>
          <w:rFonts w:ascii="方正小标宋简体" w:eastAsia="方正小标宋简体" w:hAnsiTheme="minorEastAsia"/>
          <w:b/>
          <w:sz w:val="36"/>
          <w:szCs w:val="36"/>
        </w:rPr>
      </w:pPr>
      <w:bookmarkStart w:id="0" w:name="_GoBack"/>
      <w:bookmarkEnd w:id="0"/>
    </w:p>
    <w:p w:rsidR="00C308ED" w:rsidRDefault="00CA5C8B">
      <w:pPr>
        <w:jc w:val="center"/>
        <w:rPr>
          <w:rFonts w:ascii="宋体" w:hAnsi="宋体" w:cs="宋体"/>
          <w:b/>
          <w:bCs/>
          <w:sz w:val="36"/>
          <w:szCs w:val="36"/>
        </w:rPr>
      </w:pPr>
      <w:r>
        <w:rPr>
          <w:rFonts w:ascii="宋体" w:hAnsi="宋体" w:cs="宋体" w:hint="eastAsia"/>
          <w:b/>
          <w:bCs/>
          <w:sz w:val="36"/>
          <w:szCs w:val="36"/>
        </w:rPr>
        <w:lastRenderedPageBreak/>
        <w:t>2022年</w:t>
      </w:r>
      <w:r w:rsidR="00375154">
        <w:rPr>
          <w:rFonts w:ascii="宋体" w:hAnsi="宋体" w:cs="宋体" w:hint="eastAsia"/>
          <w:b/>
          <w:bCs/>
          <w:sz w:val="36"/>
          <w:szCs w:val="36"/>
        </w:rPr>
        <w:t>和龙市</w:t>
      </w:r>
      <w:r>
        <w:rPr>
          <w:rFonts w:ascii="宋体" w:hAnsi="宋体" w:cs="宋体" w:hint="eastAsia"/>
          <w:b/>
          <w:bCs/>
          <w:sz w:val="36"/>
          <w:szCs w:val="36"/>
        </w:rPr>
        <w:t>事业单位公开招聘工作人员</w:t>
      </w:r>
    </w:p>
    <w:p w:rsidR="00C308ED" w:rsidRDefault="00CA5C8B">
      <w:pPr>
        <w:jc w:val="center"/>
        <w:rPr>
          <w:rFonts w:ascii="宋体" w:hAnsi="宋体" w:cs="宋体"/>
          <w:b/>
          <w:bCs/>
          <w:sz w:val="36"/>
          <w:szCs w:val="36"/>
        </w:rPr>
      </w:pPr>
      <w:r>
        <w:rPr>
          <w:rFonts w:ascii="宋体" w:hAnsi="宋体" w:cs="宋体" w:hint="eastAsia"/>
          <w:b/>
          <w:bCs/>
          <w:sz w:val="36"/>
          <w:szCs w:val="36"/>
        </w:rPr>
        <w:t>考生疫情防控与诚信考试考生承诺书</w:t>
      </w:r>
    </w:p>
    <w:p w:rsidR="00C308ED" w:rsidRDefault="00CA5C8B">
      <w:pPr>
        <w:spacing w:line="440" w:lineRule="exact"/>
        <w:ind w:firstLineChars="200" w:firstLine="480"/>
        <w:rPr>
          <w:rFonts w:ascii="仿宋" w:eastAsia="仿宋" w:hAnsi="仿宋"/>
          <w:sz w:val="24"/>
        </w:rPr>
      </w:pPr>
      <w:r>
        <w:rPr>
          <w:rFonts w:ascii="仿宋" w:eastAsia="仿宋" w:hAnsi="仿宋" w:hint="eastAsia"/>
          <w:sz w:val="24"/>
        </w:rPr>
        <w:t>本人自愿参加2022年</w:t>
      </w:r>
      <w:r w:rsidR="00375154">
        <w:rPr>
          <w:rFonts w:ascii="仿宋" w:eastAsia="仿宋" w:hAnsi="仿宋" w:hint="eastAsia"/>
          <w:sz w:val="24"/>
        </w:rPr>
        <w:t>和龙市</w:t>
      </w:r>
      <w:r>
        <w:rPr>
          <w:rFonts w:ascii="仿宋" w:eastAsia="仿宋" w:hAnsi="仿宋" w:hint="eastAsia"/>
          <w:sz w:val="24"/>
        </w:rPr>
        <w:t>事业单位公开招聘考试，并郑重承诺：</w:t>
      </w:r>
    </w:p>
    <w:p w:rsidR="00C308ED" w:rsidRDefault="00375154" w:rsidP="00375154">
      <w:pPr>
        <w:spacing w:line="576" w:lineRule="exact"/>
        <w:ind w:firstLineChars="200" w:firstLine="480"/>
        <w:rPr>
          <w:rFonts w:ascii="仿宋" w:eastAsia="仿宋" w:hAnsi="仿宋"/>
          <w:sz w:val="24"/>
        </w:rPr>
      </w:pPr>
      <w:r>
        <w:rPr>
          <w:rFonts w:ascii="黑体" w:eastAsia="黑体" w:hAnsi="黑体" w:hint="eastAsia"/>
          <w:sz w:val="24"/>
        </w:rPr>
        <w:t>一、</w:t>
      </w:r>
      <w:r w:rsidR="00CA5C8B">
        <w:rPr>
          <w:rFonts w:ascii="黑体" w:eastAsia="黑体" w:hAnsi="黑体" w:hint="eastAsia"/>
          <w:sz w:val="24"/>
        </w:rPr>
        <w:t>诚实守信。</w:t>
      </w:r>
      <w:r w:rsidR="00CA5C8B">
        <w:rPr>
          <w:rFonts w:ascii="仿宋" w:eastAsia="仿宋" w:hAnsi="仿宋" w:hint="eastAsia"/>
          <w:sz w:val="24"/>
        </w:rPr>
        <w:t>我已</w:t>
      </w:r>
      <w:r w:rsidR="00CA5C8B">
        <w:rPr>
          <w:rFonts w:ascii="仿宋" w:eastAsia="仿宋" w:hAnsi="仿宋" w:cs="宋体" w:hint="eastAsia"/>
          <w:sz w:val="24"/>
        </w:rPr>
        <w:t>经认真阅读《2022年</w:t>
      </w:r>
      <w:r>
        <w:rPr>
          <w:rFonts w:ascii="仿宋" w:eastAsia="仿宋" w:hAnsi="仿宋" w:cs="宋体" w:hint="eastAsia"/>
          <w:sz w:val="24"/>
        </w:rPr>
        <w:t>和龙市</w:t>
      </w:r>
      <w:r w:rsidR="00CA5C8B">
        <w:rPr>
          <w:rFonts w:ascii="仿宋" w:eastAsia="仿宋" w:hAnsi="仿宋" w:cs="宋体" w:hint="eastAsia"/>
          <w:sz w:val="24"/>
        </w:rPr>
        <w:t>事业单位公开招聘工作人员考生新冠肺炎疫情防控告知书》，无与确诊病例或疑似病例接触史；无与疫情高发区人员接触史；本人或家庭成员未有疑似或确诊病例；家庭成员未滞留在疫情中高风险地区；无疫区旅行史或人员接触史等。进入考点出示的“吉祥码”“通信大数据行程卡</w:t>
      </w:r>
      <w:r w:rsidR="00CA5C8B">
        <w:rPr>
          <w:rFonts w:ascii="仿宋" w:eastAsia="仿宋" w:hAnsi="仿宋"/>
          <w:sz w:val="24"/>
        </w:rPr>
        <w:t>”</w:t>
      </w:r>
      <w:r w:rsidR="00CA5C8B">
        <w:rPr>
          <w:rFonts w:ascii="仿宋" w:eastAsia="仿宋" w:hAnsi="仿宋" w:hint="eastAsia"/>
          <w:sz w:val="24"/>
        </w:rPr>
        <w:t>数据真实、准确。如因个人信息错误引起的一切不良后果，责任自负。</w:t>
      </w:r>
    </w:p>
    <w:p w:rsidR="00C308ED" w:rsidRDefault="00CA5C8B">
      <w:pPr>
        <w:spacing w:line="440" w:lineRule="exact"/>
        <w:ind w:firstLineChars="200" w:firstLine="480"/>
        <w:rPr>
          <w:rFonts w:ascii="仿宋" w:eastAsia="仿宋" w:hAnsi="仿宋"/>
          <w:sz w:val="24"/>
        </w:rPr>
      </w:pPr>
      <w:r>
        <w:rPr>
          <w:rFonts w:ascii="黑体" w:eastAsia="黑体" w:hAnsi="黑体" w:hint="eastAsia"/>
          <w:sz w:val="24"/>
        </w:rPr>
        <w:t>二、服从管理。</w:t>
      </w:r>
      <w:r>
        <w:rPr>
          <w:rFonts w:ascii="仿宋" w:eastAsia="仿宋" w:hAnsi="仿宋" w:hint="eastAsia"/>
          <w:sz w:val="24"/>
        </w:rPr>
        <w:t>严格执行考试疫情防控规定，积极配合体温检测和旅行史统计，遵守考区考点各项疫情防控要求。</w:t>
      </w:r>
    </w:p>
    <w:p w:rsidR="00C308ED" w:rsidRDefault="00CA5C8B">
      <w:pPr>
        <w:spacing w:line="440" w:lineRule="exact"/>
        <w:ind w:firstLineChars="200" w:firstLine="480"/>
        <w:rPr>
          <w:rFonts w:ascii="仿宋" w:eastAsia="仿宋" w:hAnsi="仿宋"/>
          <w:sz w:val="24"/>
        </w:rPr>
      </w:pPr>
      <w:r>
        <w:rPr>
          <w:rFonts w:ascii="黑体" w:eastAsia="黑体" w:hAnsi="黑体" w:hint="eastAsia"/>
          <w:sz w:val="24"/>
        </w:rPr>
        <w:t>三、遵纪守法。</w:t>
      </w:r>
      <w:r>
        <w:rPr>
          <w:rFonts w:ascii="仿宋" w:eastAsia="仿宋" w:hAnsi="仿宋" w:hint="eastAsia"/>
          <w:sz w:val="24"/>
        </w:rPr>
        <w:t>自愿遵守测温制度，无“服药过检”行为。进入考试楼后，按要求接受防疫检查和安全检查。入场后，按照规定路线到达指定考场，且在规定区域活动，避免集聚、交头接耳。进入考场后，接受监考员身份核验。遵守《考场规则》，考试结束后立即离开考点，如有违纪行为，服从管理部门、公安部门依法律法规做出的处罚决定。</w:t>
      </w:r>
    </w:p>
    <w:p w:rsidR="00C308ED" w:rsidRDefault="00CA5C8B">
      <w:pPr>
        <w:spacing w:line="440" w:lineRule="exact"/>
        <w:ind w:firstLine="480"/>
        <w:rPr>
          <w:rFonts w:ascii="仿宋" w:eastAsia="仿宋" w:hAnsi="仿宋"/>
          <w:b/>
          <w:sz w:val="24"/>
          <w:u w:val="single"/>
        </w:rPr>
      </w:pPr>
      <w:r>
        <w:rPr>
          <w:rFonts w:ascii="仿宋" w:eastAsia="仿宋" w:hAnsi="仿宋" w:hint="eastAsia"/>
          <w:sz w:val="24"/>
        </w:rPr>
        <w:t>请用正楷字抄写以下这段话：</w:t>
      </w:r>
      <w:r>
        <w:rPr>
          <w:rFonts w:ascii="仿宋" w:eastAsia="仿宋" w:hAnsi="仿宋" w:hint="eastAsia"/>
          <w:b/>
          <w:sz w:val="24"/>
          <w:u w:val="single"/>
        </w:rPr>
        <w:t>我已认真阅读并知晓了本次考试的有关规定，郑重承诺：我自愿遵守考试所有的规定，如不遵守，自行承担一切后果。</w:t>
      </w:r>
    </w:p>
    <w:tbl>
      <w:tblPr>
        <w:tblW w:w="9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8"/>
        <w:gridCol w:w="519"/>
        <w:gridCol w:w="519"/>
        <w:gridCol w:w="519"/>
        <w:gridCol w:w="519"/>
        <w:gridCol w:w="519"/>
        <w:gridCol w:w="519"/>
        <w:gridCol w:w="519"/>
        <w:gridCol w:w="519"/>
        <w:gridCol w:w="518"/>
        <w:gridCol w:w="519"/>
        <w:gridCol w:w="519"/>
        <w:gridCol w:w="519"/>
        <w:gridCol w:w="519"/>
        <w:gridCol w:w="519"/>
        <w:gridCol w:w="519"/>
        <w:gridCol w:w="519"/>
        <w:gridCol w:w="519"/>
      </w:tblGrid>
      <w:tr w:rsidR="00C308ED">
        <w:trPr>
          <w:trHeight w:val="442"/>
        </w:trPr>
        <w:tc>
          <w:tcPr>
            <w:tcW w:w="518"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8"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r>
      <w:tr w:rsidR="00C308ED">
        <w:trPr>
          <w:trHeight w:val="442"/>
        </w:trPr>
        <w:tc>
          <w:tcPr>
            <w:tcW w:w="518"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8"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r>
      <w:tr w:rsidR="00C308ED">
        <w:trPr>
          <w:trHeight w:val="442"/>
        </w:trPr>
        <w:tc>
          <w:tcPr>
            <w:tcW w:w="518"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8"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r>
      <w:tr w:rsidR="00C308ED">
        <w:trPr>
          <w:trHeight w:val="458"/>
        </w:trPr>
        <w:tc>
          <w:tcPr>
            <w:tcW w:w="518"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8"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c>
          <w:tcPr>
            <w:tcW w:w="519" w:type="dxa"/>
          </w:tcPr>
          <w:p w:rsidR="00C308ED" w:rsidRDefault="00C308ED">
            <w:pPr>
              <w:spacing w:line="560" w:lineRule="exact"/>
              <w:rPr>
                <w:rFonts w:hAnsi="宋体"/>
                <w:sz w:val="32"/>
                <w:szCs w:val="32"/>
              </w:rPr>
            </w:pPr>
          </w:p>
        </w:tc>
      </w:tr>
    </w:tbl>
    <w:p w:rsidR="00C308ED" w:rsidRDefault="00CA5C8B" w:rsidP="005F6F9A">
      <w:pPr>
        <w:spacing w:beforeLines="50" w:line="560" w:lineRule="exact"/>
        <w:ind w:firstLineChars="150" w:firstLine="360"/>
        <w:rPr>
          <w:rFonts w:ascii="仿宋" w:eastAsia="仿宋" w:hAnsi="仿宋"/>
          <w:sz w:val="24"/>
          <w:szCs w:val="32"/>
        </w:rPr>
      </w:pPr>
      <w:r>
        <w:rPr>
          <w:rFonts w:ascii="仿宋" w:eastAsia="仿宋" w:hAnsi="仿宋" w:hint="eastAsia"/>
          <w:sz w:val="24"/>
          <w:szCs w:val="32"/>
        </w:rPr>
        <w:t>承诺人签字：</w:t>
      </w:r>
      <w:r>
        <w:rPr>
          <w:rFonts w:ascii="仿宋" w:eastAsia="仿宋" w:hAnsi="仿宋" w:hint="eastAsia"/>
          <w:sz w:val="24"/>
          <w:szCs w:val="32"/>
          <w:u w:val="single"/>
        </w:rPr>
        <w:t xml:space="preserve">                  </w:t>
      </w:r>
      <w:r>
        <w:rPr>
          <w:rFonts w:ascii="仿宋" w:eastAsia="仿宋" w:hAnsi="仿宋" w:hint="eastAsia"/>
          <w:sz w:val="24"/>
          <w:szCs w:val="32"/>
        </w:rPr>
        <w:t xml:space="preserve">       日期：</w:t>
      </w:r>
      <w:r>
        <w:rPr>
          <w:rFonts w:ascii="仿宋" w:eastAsia="仿宋" w:hAnsi="仿宋" w:hint="eastAsia"/>
          <w:sz w:val="24"/>
          <w:szCs w:val="32"/>
          <w:u w:val="single"/>
        </w:rPr>
        <w:t xml:space="preserve">       </w:t>
      </w:r>
      <w:r>
        <w:rPr>
          <w:rFonts w:ascii="仿宋" w:eastAsia="仿宋" w:hAnsi="仿宋" w:hint="eastAsia"/>
          <w:sz w:val="24"/>
          <w:szCs w:val="32"/>
        </w:rPr>
        <w:t>年</w:t>
      </w:r>
      <w:r>
        <w:rPr>
          <w:rFonts w:ascii="仿宋" w:eastAsia="仿宋" w:hAnsi="仿宋" w:hint="eastAsia"/>
          <w:sz w:val="24"/>
          <w:szCs w:val="32"/>
          <w:u w:val="single"/>
        </w:rPr>
        <w:t xml:space="preserve">      </w:t>
      </w:r>
      <w:r>
        <w:rPr>
          <w:rFonts w:ascii="仿宋" w:eastAsia="仿宋" w:hAnsi="仿宋" w:hint="eastAsia"/>
          <w:sz w:val="24"/>
          <w:szCs w:val="32"/>
        </w:rPr>
        <w:t>月</w:t>
      </w:r>
      <w:r>
        <w:rPr>
          <w:rFonts w:ascii="仿宋" w:eastAsia="仿宋" w:hAnsi="仿宋" w:hint="eastAsia"/>
          <w:sz w:val="24"/>
          <w:szCs w:val="32"/>
          <w:u w:val="single"/>
        </w:rPr>
        <w:t xml:space="preserve">      </w:t>
      </w:r>
      <w:r>
        <w:rPr>
          <w:rFonts w:ascii="仿宋" w:eastAsia="仿宋" w:hAnsi="仿宋" w:hint="eastAsia"/>
          <w:sz w:val="24"/>
          <w:szCs w:val="32"/>
        </w:rPr>
        <w:t>日</w:t>
      </w:r>
    </w:p>
    <w:p w:rsidR="00C308ED" w:rsidRDefault="00CA5C8B">
      <w:pPr>
        <w:spacing w:line="380" w:lineRule="exact"/>
      </w:pPr>
      <w:r>
        <w:rPr>
          <w:rFonts w:ascii="楷体_GB2312" w:eastAsia="楷体_GB2312" w:hAnsi="宋体" w:hint="eastAsia"/>
          <w:b/>
          <w:sz w:val="24"/>
        </w:rPr>
        <w:t>注：考生进入考点时上交工作人员。</w:t>
      </w:r>
    </w:p>
    <w:sectPr w:rsidR="00C308ED" w:rsidSect="00C308ED">
      <w:footerReference w:type="even" r:id="rId8"/>
      <w:footerReference w:type="default" r:id="rId9"/>
      <w:footnotePr>
        <w:numFmt w:val="decimalEnclosedCircleChinese"/>
        <w:numRestart w:val="eachPage"/>
      </w:footnotePr>
      <w:pgSz w:w="11906" w:h="16838"/>
      <w:pgMar w:top="1417" w:right="1701" w:bottom="1361" w:left="1701"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C1D" w:rsidRDefault="003A3C1D" w:rsidP="00C308ED">
      <w:r>
        <w:separator/>
      </w:r>
    </w:p>
  </w:endnote>
  <w:endnote w:type="continuationSeparator" w:id="1">
    <w:p w:rsidR="003A3C1D" w:rsidRDefault="003A3C1D" w:rsidP="00C308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方正大黑简体">
    <w:altName w:val="黑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8ED" w:rsidRDefault="00D847ED">
    <w:pPr>
      <w:pStyle w:val="a4"/>
      <w:framePr w:wrap="around" w:vAnchor="text" w:hAnchor="margin" w:xAlign="center" w:y="1"/>
      <w:rPr>
        <w:rStyle w:val="a8"/>
      </w:rPr>
    </w:pPr>
    <w:r>
      <w:rPr>
        <w:rStyle w:val="a8"/>
      </w:rPr>
      <w:fldChar w:fldCharType="begin"/>
    </w:r>
    <w:r w:rsidR="00CA5C8B">
      <w:rPr>
        <w:rStyle w:val="a8"/>
      </w:rPr>
      <w:instrText xml:space="preserve">PAGE  </w:instrText>
    </w:r>
    <w:r>
      <w:rPr>
        <w:rStyle w:val="a8"/>
      </w:rPr>
      <w:fldChar w:fldCharType="separate"/>
    </w:r>
    <w:r w:rsidR="00CA5C8B">
      <w:rPr>
        <w:rStyle w:val="a8"/>
      </w:rPr>
      <w:t>3</w:t>
    </w:r>
    <w:r>
      <w:rPr>
        <w:rStyle w:val="a8"/>
      </w:rPr>
      <w:fldChar w:fldCharType="end"/>
    </w:r>
  </w:p>
  <w:p w:rsidR="00C308ED" w:rsidRDefault="00C308E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8ED" w:rsidRDefault="00D847ED">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filled="f" stroked="f">
          <v:textbox style="mso-fit-shape-to-text:t" inset="0,0,0,0">
            <w:txbxContent>
              <w:p w:rsidR="00C308ED" w:rsidRDefault="00D847ED">
                <w:pPr>
                  <w:pStyle w:val="a4"/>
                </w:pPr>
                <w:r>
                  <w:fldChar w:fldCharType="begin"/>
                </w:r>
                <w:r w:rsidR="00CA5C8B">
                  <w:instrText xml:space="preserve"> PAGE  \* MERGEFORMAT </w:instrText>
                </w:r>
                <w:r>
                  <w:fldChar w:fldCharType="separate"/>
                </w:r>
                <w:r w:rsidR="005F6F9A">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C1D" w:rsidRDefault="003A3C1D" w:rsidP="00C308ED">
      <w:r>
        <w:separator/>
      </w:r>
    </w:p>
  </w:footnote>
  <w:footnote w:type="continuationSeparator" w:id="1">
    <w:p w:rsidR="003A3C1D" w:rsidRDefault="003A3C1D" w:rsidP="00C308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90451A"/>
    <w:multiLevelType w:val="singleLevel"/>
    <w:tmpl w:val="FF90451A"/>
    <w:lvl w:ilvl="0">
      <w:start w:val="1"/>
      <w:numFmt w:val="chineseCounting"/>
      <w:suff w:val="nothing"/>
      <w:lvlText w:val="%1、"/>
      <w:lvlJc w:val="left"/>
      <w:pPr>
        <w:ind w:left="502"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3,4"/>
    </o:shapelayout>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TBmOTYwNTJhZWVhMmFlZTc1YTBjNzZhYzZlMTA0MDcifQ=="/>
  </w:docVars>
  <w:rsids>
    <w:rsidRoot w:val="00C308ED"/>
    <w:rsid w:val="BE794CFE"/>
    <w:rsid w:val="DBEB9693"/>
    <w:rsid w:val="F76659B9"/>
    <w:rsid w:val="FFFDE416"/>
    <w:rsid w:val="002A704B"/>
    <w:rsid w:val="00375154"/>
    <w:rsid w:val="003A3C1D"/>
    <w:rsid w:val="005F287E"/>
    <w:rsid w:val="005F6F9A"/>
    <w:rsid w:val="00C308ED"/>
    <w:rsid w:val="00CA5C8B"/>
    <w:rsid w:val="00D847ED"/>
    <w:rsid w:val="00DB6EA9"/>
    <w:rsid w:val="02B03D64"/>
    <w:rsid w:val="03CB6516"/>
    <w:rsid w:val="0AAE618F"/>
    <w:rsid w:val="11026B7E"/>
    <w:rsid w:val="231E54F8"/>
    <w:rsid w:val="32880773"/>
    <w:rsid w:val="390F6B7C"/>
    <w:rsid w:val="3CE42BFB"/>
    <w:rsid w:val="40980433"/>
    <w:rsid w:val="48EF3A55"/>
    <w:rsid w:val="51344ADA"/>
    <w:rsid w:val="6CDF9DFC"/>
    <w:rsid w:val="6CF5C082"/>
    <w:rsid w:val="6F171D76"/>
    <w:rsid w:val="740F24FF"/>
    <w:rsid w:val="7AF3356E"/>
    <w:rsid w:val="7DC563FD"/>
    <w:rsid w:val="7FDC40D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308ED"/>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uiPriority w:val="99"/>
    <w:unhideWhenUsed/>
    <w:qFormat/>
    <w:rsid w:val="00C308ED"/>
    <w:pPr>
      <w:snapToGrid w:val="0"/>
      <w:jc w:val="left"/>
    </w:pPr>
  </w:style>
  <w:style w:type="paragraph" w:styleId="a4">
    <w:name w:val="footer"/>
    <w:basedOn w:val="a"/>
    <w:link w:val="Char"/>
    <w:qFormat/>
    <w:rsid w:val="00C308ED"/>
    <w:pPr>
      <w:tabs>
        <w:tab w:val="center" w:pos="4153"/>
        <w:tab w:val="right" w:pos="8306"/>
      </w:tabs>
      <w:snapToGrid w:val="0"/>
      <w:jc w:val="left"/>
    </w:pPr>
    <w:rPr>
      <w:sz w:val="18"/>
      <w:szCs w:val="18"/>
    </w:rPr>
  </w:style>
  <w:style w:type="paragraph" w:styleId="a5">
    <w:name w:val="header"/>
    <w:basedOn w:val="a"/>
    <w:uiPriority w:val="99"/>
    <w:semiHidden/>
    <w:unhideWhenUsed/>
    <w:qFormat/>
    <w:rsid w:val="00C308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rsid w:val="00C308ED"/>
    <w:pPr>
      <w:widowControl/>
      <w:spacing w:beforeAutospacing="1" w:afterAutospacing="1"/>
      <w:jc w:val="left"/>
    </w:pPr>
    <w:rPr>
      <w:rFonts w:ascii="宋体" w:hAnsi="宋体" w:cs="宋体"/>
      <w:kern w:val="0"/>
      <w:sz w:val="24"/>
    </w:rPr>
  </w:style>
  <w:style w:type="character" w:styleId="a7">
    <w:name w:val="Strong"/>
    <w:basedOn w:val="a1"/>
    <w:uiPriority w:val="22"/>
    <w:qFormat/>
    <w:rsid w:val="00C308ED"/>
    <w:rPr>
      <w:b/>
      <w:bCs/>
    </w:rPr>
  </w:style>
  <w:style w:type="character" w:styleId="a8">
    <w:name w:val="page number"/>
    <w:basedOn w:val="a1"/>
    <w:qFormat/>
    <w:rsid w:val="00C308ED"/>
    <w:rPr>
      <w:rFonts w:ascii="Verdana" w:eastAsia="方正大黑简体" w:hAnsi="Verdana"/>
      <w:b/>
      <w:sz w:val="36"/>
      <w:lang w:val="en-US" w:eastAsia="en-US" w:bidi="ar-SA"/>
    </w:rPr>
  </w:style>
  <w:style w:type="character" w:customStyle="1" w:styleId="Char">
    <w:name w:val="页脚 Char"/>
    <w:basedOn w:val="a1"/>
    <w:link w:val="a4"/>
    <w:qFormat/>
    <w:rsid w:val="00C308ED"/>
    <w:rPr>
      <w:rFonts w:ascii="Times New Roman" w:eastAsia="宋体" w:hAnsi="Times New Roman" w:cs="Times New Roman"/>
      <w:sz w:val="18"/>
      <w:szCs w:val="18"/>
    </w:rPr>
  </w:style>
  <w:style w:type="character" w:customStyle="1" w:styleId="1">
    <w:name w:val="页码1"/>
    <w:basedOn w:val="a1"/>
    <w:qFormat/>
    <w:rsid w:val="00C308ED"/>
    <w:rPr>
      <w:rFonts w:ascii="Verdana" w:eastAsia="方正大黑简体" w:hAnsi="Verdana"/>
      <w:b/>
      <w:sz w:val="36"/>
      <w:lang w:val="en-US" w:eastAsia="en-US"/>
    </w:rPr>
  </w:style>
  <w:style w:type="paragraph" w:styleId="a9">
    <w:name w:val="No Spacing"/>
    <w:uiPriority w:val="1"/>
    <w:qFormat/>
    <w:rsid w:val="00C308ED"/>
    <w:pPr>
      <w:widowControl w:val="0"/>
      <w:jc w:val="both"/>
    </w:pPr>
    <w:rPr>
      <w:rFonts w:ascii="Calibri" w:hAnsi="Calibri" w:cs="宋体"/>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477</Words>
  <Characters>2721</Characters>
  <Application>Microsoft Office Word</Application>
  <DocSecurity>0</DocSecurity>
  <Lines>22</Lines>
  <Paragraphs>6</Paragraphs>
  <ScaleCrop>false</ScaleCrop>
  <Company>Microsoft</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lenovo</dc:creator>
  <cp:lastModifiedBy>Administrator</cp:lastModifiedBy>
  <cp:revision>4</cp:revision>
  <cp:lastPrinted>2020-09-05T01:07:00Z</cp:lastPrinted>
  <dcterms:created xsi:type="dcterms:W3CDTF">2020-07-02T18:09:00Z</dcterms:created>
  <dcterms:modified xsi:type="dcterms:W3CDTF">2022-07-29T07:25:00Z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54E00850D11E4AB0A6F3FED7E8139ED3</vt:lpwstr>
  </property>
</Properties>
</file>