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招聘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计划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表</w:t>
      </w:r>
    </w:p>
    <w:tbl>
      <w:tblPr>
        <w:tblStyle w:val="4"/>
        <w:tblW w:w="15224" w:type="dxa"/>
        <w:tblInd w:w="-3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9"/>
        <w:gridCol w:w="1695"/>
        <w:gridCol w:w="675"/>
        <w:gridCol w:w="855"/>
        <w:gridCol w:w="2160"/>
        <w:gridCol w:w="5385"/>
        <w:gridCol w:w="2145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695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岗位</w:t>
            </w:r>
          </w:p>
        </w:tc>
        <w:tc>
          <w:tcPr>
            <w:tcW w:w="675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人数</w:t>
            </w:r>
          </w:p>
        </w:tc>
        <w:tc>
          <w:tcPr>
            <w:tcW w:w="855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性别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要求</w:t>
            </w:r>
          </w:p>
        </w:tc>
        <w:tc>
          <w:tcPr>
            <w:tcW w:w="2160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年龄要求</w:t>
            </w:r>
          </w:p>
        </w:tc>
        <w:tc>
          <w:tcPr>
            <w:tcW w:w="5385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学历</w:t>
            </w: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、</w:t>
            </w:r>
            <w:r>
              <w:rPr>
                <w:rFonts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专业</w:t>
            </w: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条件</w:t>
            </w:r>
          </w:p>
        </w:tc>
        <w:tc>
          <w:tcPr>
            <w:tcW w:w="2145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其他</w:t>
            </w:r>
          </w:p>
        </w:tc>
        <w:tc>
          <w:tcPr>
            <w:tcW w:w="1620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经济发展辅助岗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男性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35周岁及以下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（1989年3月6日及以后出生）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本科及以上学历，专业要求：经济学类、经济与贸易类、工商管理类、金融学类、中国语言文学类、新闻传播学类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经济发展辅助岗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女性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35周岁及以下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（1989年3月6日及以后出生）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本科及以上学历，专业要求：经济学类、经济与贸易类、工商管理类、金融学类、中国语言文学类、新闻传播学类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经济发展辅助岗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不限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35周岁及以下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（1989年3月6日及以后出生）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本科及以上学历，专业要求：会计学、财务管理、审计学、资产评估、大数据与财务管理、大数据与会计、大数据与审计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城乡建设管理辅助岗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不限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35周岁及以下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（1989年3月6日及以后出生）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本科及以上学历，专业要求：管理科学与工程类、工商管理类、土木类、建筑类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无</w:t>
            </w:r>
            <w:bookmarkEnd w:id="0"/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城乡建设管理辅助岗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男性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35周岁及以下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（1989年3月6日及以后出生）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本科及以上学历，专业要求：会计学、财务管理、审计学、资产评估、大数据与财务管理、大数据与会计、大数据与审计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城乡建设管理辅助岗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女性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35周岁及以下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（1989年3月6日及以后出生）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本科及以上学历，专业要求：会计学、财务管理、审计学、资产评估、大数据与财务管理、大数据与会计、大数据与审计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城乡建设管理辅助岗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男性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35周岁及以下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（1989年3月6日及以后出生）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本科及以上学历，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专业不限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城乡建设管理辅助岗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女性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35周岁及以下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（1989年3月6日及以后出生）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本科及以上学历，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专业不限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群团工作辅助岗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不限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35周岁及以下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（1989年3月6日及以后出生）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大专及以上学历，专业不限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生态环境保护辅助岗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不限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35周岁及以下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（1989年3月6日及以后出生）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大专及以上学历，专业不限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社会事务管理辅助岗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男性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35周岁及以下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（1989年3月6日及以后出生）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大专及以上学历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专业不限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社会事务管理辅助岗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女性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35周岁及以下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（1989年3月6日及以后出生）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大专及以上学历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专业不限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bookmarkStart w:id="1" w:name="_GoBack" w:colFirst="2" w:colLast="5"/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便民服务窗口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不限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35周岁及以下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（1989年3月6日及以后出生）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大专及以上学历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专业不限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无</w:t>
            </w:r>
          </w:p>
        </w:tc>
      </w:tr>
      <w:bookmarkEnd w:id="1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社区治理服务辅助岗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不限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35周岁及以下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（1989年3月6日及以后出生）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大专及以上学历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专业不限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公安工作辅助岗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不限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35周岁及以下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（1989年3月6日及以后出生）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大专及以上学历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专业不限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退伍军人报考该岗位，年龄可放宽至40周岁及以下（1984年3月6日及以后出生），学历放宽至高中。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该岗位主要从事平安巡防、交通协管等外勤工作，需值夜班。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执法辅助员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不限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35周岁及以下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（1989年3月6日及以后出生）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大专及以上学历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专业不限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该岗位主要从事外出检查等外勤工作。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10" w:hRule="atLeast"/>
        </w:trPr>
        <w:tc>
          <w:tcPr>
            <w:tcW w:w="2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合</w:t>
            </w: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25</w:t>
            </w:r>
          </w:p>
        </w:tc>
        <w:tc>
          <w:tcPr>
            <w:tcW w:w="12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MGFiNmFkY2I3NzVkYTI5NmNkZWVjMmE3ZGQyMzEifQ=="/>
    <w:docVar w:name="KSO_WPS_MARK_KEY" w:val="1e932e3b-b3a4-442a-a65b-048924e1b0f6"/>
  </w:docVars>
  <w:rsids>
    <w:rsidRoot w:val="762E59A5"/>
    <w:rsid w:val="0FBD5C9E"/>
    <w:rsid w:val="762E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572</Words>
  <Characters>584</Characters>
  <Lines>0</Lines>
  <Paragraphs>0</Paragraphs>
  <TotalTime>3</TotalTime>
  <ScaleCrop>false</ScaleCrop>
  <LinksUpToDate>false</LinksUpToDate>
  <CharactersWithSpaces>584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2025-02-27T08:06:00Z</dcterms:created>
  <dc:creator>周小蘑</dc:creator>
  <cp:lastModifiedBy>周小蘑</cp:lastModifiedBy>
  <cp:lastPrinted>2025-02-27T08:28:16Z</cp:lastPrinted>
  <dcterms:modified xsi:type="dcterms:W3CDTF">2025-02-27T08:52:04Z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0644A6EE9CC94D74ADEABF9132DAE266_11</vt:lpwstr>
  </property>
</Properties>
</file>