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DB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7</w:t>
      </w:r>
    </w:p>
    <w:p w14:paraId="3EA43095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抚远市引进人才政策待遇节选</w:t>
      </w:r>
      <w:bookmarkStart w:id="0" w:name="_GoBack"/>
      <w:bookmarkEnd w:id="0"/>
    </w:p>
    <w:p w14:paraId="655FBB4B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</w:pPr>
    </w:p>
    <w:p w14:paraId="31BCCF49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  <w:t>（一）补贴待遇。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引进的全日制博士研究生，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每人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每月享受2000元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生活津贴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5年内在我市城区内购买首套住房的一次性给予20万元购房补贴；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双一流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、985、211工程高校全日制硕士研究生，每人每月享受1500元生活津贴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5年内在我市城区内购买首套住房的一次性给予10万元购房补贴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；普通高校全日制硕士研究生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双一流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、985、211工程高校全日制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统招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本科毕业生，每人每月享受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00元生活津贴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5年内在我市城区内购买首套住房的一次性给予5万元购房补贴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；普通高校本科一批次医疗卫生专业毕业生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，5年内在我市城区内购买首套住房的一次性给予5万元购房补贴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</w:p>
    <w:p w14:paraId="0C1AAA43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  <w:t>（二）住房待遇。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引进的应往届全日制统招博士研究生、硕士研究生和“双一流”、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985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211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工程高校本科毕业生（非抚远籍）服务期内（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年）可免费入住人才公寓。</w:t>
      </w:r>
    </w:p>
    <w:p w14:paraId="58C84CBC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  <w:t>（三）配偶安置。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对于引进的人才，试用期满考核合格后，其配偶（结婚登记时间需在公告发布之前）根据原工作岗位（不含中省直及法、检单位）调配安置。</w:t>
      </w:r>
    </w:p>
    <w:p w14:paraId="2F374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  <w:t>（四）其他待遇。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每年为引进人才进行一次免费健康体检，在我市公立医院享受医疗绿色通道服务。并在住房保障、子女就学、配偶就业、居留落户、医疗保险以及注册登记等方面提供保障。</w:t>
      </w:r>
    </w:p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E7F4D"/>
    <w:rsid w:val="55685157"/>
    <w:rsid w:val="68EE7F4D"/>
    <w:rsid w:val="7AFB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0"/>
    <w:pPr>
      <w:spacing w:after="0" w:line="600" w:lineRule="exact"/>
      <w:ind w:firstLine="640" w:firstLineChars="200"/>
    </w:pPr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496</Words>
  <Characters>518</Characters>
  <Lines>0</Lines>
  <Paragraphs>0</Paragraphs>
  <TotalTime>0</TotalTime>
  <ScaleCrop>false</ScaleCrop>
  <LinksUpToDate>false</LinksUpToDate>
  <CharactersWithSpaces>518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2025-03-21T06:42:00Z</dcterms:created>
  <dc:creator>肖。</dc:creator>
  <cp:lastModifiedBy>肖。</cp:lastModifiedBy>
  <dcterms:modified xsi:type="dcterms:W3CDTF">2025-03-21T10:37:42Z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6787FFF0FD214E2985B1D759AAC326FC_11</vt:lpwstr>
  </property>
  <property fmtid="{D5CDD505-2E9C-101B-9397-08002B2CF9AE}" pid="4" name="KSOTemplateDocerSaveRecord">
    <vt:lpwstr>eyJoZGlkIjoiMjZlNDg0NTc3ZTMwODNlY2FkZjhkYzA0MjcwNDA1MmQiLCJ1c2VySWQiOiIyNjkzOTYxNzEifQ==</vt:lpwstr>
  </property>
</Properties>
</file>