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D66F3">
      <w:pPr>
        <w:widowControl/>
        <w:spacing w:line="600" w:lineRule="exac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附件2</w:t>
      </w:r>
    </w:p>
    <w:p w14:paraId="70CD5F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</w:pPr>
    </w:p>
    <w:p w14:paraId="4B040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  <w:t>民汉双语预科班、民族班招生实施区域</w:t>
      </w:r>
    </w:p>
    <w:tbl>
      <w:tblPr>
        <w:tblStyle w:val="2"/>
        <w:tblpPr w:leftFromText="180" w:rightFromText="180" w:vertAnchor="text" w:tblpX="-329" w:tblpY="152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8100"/>
      </w:tblGrid>
      <w:tr w14:paraId="4577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65" w:type="dxa"/>
            <w:vAlign w:val="center"/>
          </w:tcPr>
          <w:p w14:paraId="4EEF0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pacing w:val="10"/>
                <w:sz w:val="30"/>
                <w:szCs w:val="30"/>
              </w:rPr>
              <w:t>六盘水市</w:t>
            </w:r>
          </w:p>
        </w:tc>
        <w:tc>
          <w:tcPr>
            <w:tcW w:w="8100" w:type="dxa"/>
            <w:vAlign w:val="center"/>
          </w:tcPr>
          <w:p w14:paraId="49682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六枝特区、水城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区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、盘州市、钟山区</w:t>
            </w:r>
          </w:p>
        </w:tc>
      </w:tr>
      <w:tr w14:paraId="35D7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665" w:type="dxa"/>
            <w:vAlign w:val="center"/>
          </w:tcPr>
          <w:p w14:paraId="24AF1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4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pacing w:val="4"/>
                <w:sz w:val="30"/>
                <w:szCs w:val="30"/>
              </w:rPr>
              <w:t>遵 义 市</w:t>
            </w:r>
          </w:p>
        </w:tc>
        <w:tc>
          <w:tcPr>
            <w:tcW w:w="8100" w:type="dxa"/>
            <w:vAlign w:val="center"/>
          </w:tcPr>
          <w:p w14:paraId="3CBB0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正安县、习水县、道真仡佬族苗族自治县、务川仡佬族苗族自治县、凤冈县、湄潭县、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桐梓县、赤水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、余庆县</w:t>
            </w:r>
          </w:p>
        </w:tc>
      </w:tr>
      <w:tr w14:paraId="188F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665" w:type="dxa"/>
            <w:vAlign w:val="center"/>
          </w:tcPr>
          <w:p w14:paraId="0D4C7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4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pacing w:val="4"/>
                <w:kern w:val="0"/>
                <w:sz w:val="30"/>
                <w:szCs w:val="30"/>
              </w:rPr>
              <w:t>安 顺 市</w:t>
            </w:r>
          </w:p>
        </w:tc>
        <w:tc>
          <w:tcPr>
            <w:tcW w:w="8100" w:type="dxa"/>
            <w:vAlign w:val="center"/>
          </w:tcPr>
          <w:p w14:paraId="4CA72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普定县、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西秀区、平坝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  <w:lang w:val="en-US" w:eastAsia="zh-CN"/>
              </w:rPr>
              <w:t>区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、镇宁布依族苗族自治县、关岭布依族苗族自治县、紫云苗族布依族自治县</w:t>
            </w:r>
          </w:p>
        </w:tc>
      </w:tr>
      <w:tr w14:paraId="2E8B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665" w:type="dxa"/>
            <w:vAlign w:val="center"/>
          </w:tcPr>
          <w:p w14:paraId="4FF95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铜 仁 市</w:t>
            </w:r>
          </w:p>
        </w:tc>
        <w:tc>
          <w:tcPr>
            <w:tcW w:w="8100" w:type="dxa"/>
            <w:vAlign w:val="center"/>
          </w:tcPr>
          <w:p w14:paraId="21F5C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江口县、石阡县、思南县、德江县、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碧江区、玉屏侗族自治县、印江土家族苗族自治县、沿河土家族自治县、松桃苗族自治县、万山区</w:t>
            </w:r>
          </w:p>
        </w:tc>
      </w:tr>
      <w:tr w14:paraId="6914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665" w:type="dxa"/>
            <w:vAlign w:val="center"/>
          </w:tcPr>
          <w:p w14:paraId="6AA7A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8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pacing w:val="8"/>
                <w:kern w:val="0"/>
                <w:sz w:val="30"/>
                <w:szCs w:val="30"/>
              </w:rPr>
              <w:t>黔西南州</w:t>
            </w:r>
          </w:p>
        </w:tc>
        <w:tc>
          <w:tcPr>
            <w:tcW w:w="8100" w:type="dxa"/>
            <w:vAlign w:val="center"/>
          </w:tcPr>
          <w:p w14:paraId="2ABD8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兴仁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、普安县、晴隆县、贞丰县、望谟县、册亨县、安龙县、兴义市</w:t>
            </w:r>
          </w:p>
        </w:tc>
      </w:tr>
      <w:tr w14:paraId="0986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665" w:type="dxa"/>
            <w:vAlign w:val="center"/>
          </w:tcPr>
          <w:p w14:paraId="27F4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毕 节 市</w:t>
            </w:r>
          </w:p>
        </w:tc>
        <w:tc>
          <w:tcPr>
            <w:tcW w:w="8100" w:type="dxa"/>
            <w:vAlign w:val="center"/>
          </w:tcPr>
          <w:p w14:paraId="3FAF2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大方县、织金县、纳雍县、七星关区、黔西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、威宁彝族回族苗族自治县、赫章县</w:t>
            </w:r>
          </w:p>
        </w:tc>
      </w:tr>
      <w:tr w14:paraId="5590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665" w:type="dxa"/>
            <w:vAlign w:val="center"/>
          </w:tcPr>
          <w:p w14:paraId="30402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4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pacing w:val="4"/>
                <w:kern w:val="0"/>
                <w:sz w:val="30"/>
                <w:szCs w:val="30"/>
              </w:rPr>
              <w:t>黔东南州</w:t>
            </w:r>
          </w:p>
        </w:tc>
        <w:tc>
          <w:tcPr>
            <w:tcW w:w="8100" w:type="dxa"/>
            <w:vAlign w:val="center"/>
          </w:tcPr>
          <w:p w14:paraId="2A174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黄平县、施秉县、三穗县、岑巩县、天柱县、锦屏县、剑河县、台江县、黎平县、榕江县、从江县、雷山县、麻江县、丹寨县、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镇远县、凯里市</w:t>
            </w:r>
          </w:p>
        </w:tc>
      </w:tr>
      <w:tr w14:paraId="679E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665" w:type="dxa"/>
            <w:vAlign w:val="center"/>
          </w:tcPr>
          <w:p w14:paraId="36562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4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pacing w:val="4"/>
                <w:kern w:val="0"/>
                <w:sz w:val="30"/>
                <w:szCs w:val="30"/>
              </w:rPr>
              <w:t>黔 南 州</w:t>
            </w:r>
          </w:p>
        </w:tc>
        <w:tc>
          <w:tcPr>
            <w:tcW w:w="8100" w:type="dxa"/>
            <w:vAlign w:val="center"/>
          </w:tcPr>
          <w:p w14:paraId="36BF2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荔波县、独山县、平塘县、罗甸县、长顺县、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贵定县、龙里县、惠水县、三都水族自治县、瓮安县、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都匀市、福泉市</w:t>
            </w:r>
          </w:p>
        </w:tc>
      </w:tr>
    </w:tbl>
    <w:p w14:paraId="10B5F0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5238A"/>
    <w:rsid w:val="2F6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2025-06-10T09:45:00Z</dcterms:created>
  <dc:creator>淼淼</dc:creator>
  <cp:lastModifiedBy>淼淼</cp:lastModifiedBy>
  <dcterms:modified xsi:type="dcterms:W3CDTF">2025-06-10T09:46:16Z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5679BCC87ABF49A8A282268A19CACCBD_11</vt:lpwstr>
  </property>
  <property fmtid="{D5CDD505-2E9C-101B-9397-08002B2CF9AE}" pid="4" name="KSOTemplateDocerSaveRecord">
    <vt:lpwstr>eyJoZGlkIjoiMTRjOTkxMGM3NjE3YjZmZTg4YWU1NzlmZjIwZjQwZTEiLCJ1c2VySWQiOiI3MDMwODQ3NzUifQ==</vt:lpwstr>
  </property>
</Properties>
</file>